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21E60" w14:textId="1283AC09" w:rsidR="001A36CC" w:rsidRDefault="001A36CC">
      <w:p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14:paraId="654C71E4" w14:textId="77777777" w:rsidR="00AA70F5" w:rsidRDefault="007B357D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  <w:r>
        <w:br/>
      </w:r>
    </w:p>
    <w:p w14:paraId="518CF536" w14:textId="40BA2ED1" w:rsidR="001A36CC" w:rsidRDefault="007B357D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</w:rPr>
        <w:t>History on Tap Presents</w:t>
      </w:r>
    </w:p>
    <w:p w14:paraId="27A7F2FC" w14:textId="613C95FB" w:rsidR="001A36CC" w:rsidRDefault="00A844A5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Weird Washington: Washington’s Local Legends and Best Kept Secrets</w:t>
      </w:r>
    </w:p>
    <w:p w14:paraId="71216345" w14:textId="77777777" w:rsidR="001A36CC" w:rsidRDefault="001A36CC">
      <w:pPr>
        <w:spacing w:after="0" w:line="240" w:lineRule="auto"/>
        <w:jc w:val="center"/>
        <w:rPr>
          <w:rFonts w:eastAsia="Times New Roman" w:cs="Times New Roman"/>
          <w:i/>
          <w:color w:val="000000" w:themeColor="text1"/>
          <w:sz w:val="24"/>
          <w:szCs w:val="24"/>
        </w:rPr>
      </w:pPr>
    </w:p>
    <w:p w14:paraId="28EA30F9" w14:textId="72F5538D" w:rsidR="001A36CC" w:rsidRDefault="007B357D">
      <w:r>
        <w:rPr>
          <w:b/>
        </w:rPr>
        <w:t>Vancouver, Wash.</w:t>
      </w:r>
      <w:r>
        <w:t xml:space="preserve"> – The Clark County Historical Museum</w:t>
      </w:r>
      <w:r w:rsidR="006A2341">
        <w:t xml:space="preserve"> (CCHM)</w:t>
      </w:r>
      <w:r>
        <w:t xml:space="preserve"> </w:t>
      </w:r>
      <w:r w:rsidR="00A844A5">
        <w:t>presents local author</w:t>
      </w:r>
      <w:r w:rsidR="00221352">
        <w:t>ity on the odd,</w:t>
      </w:r>
      <w:r w:rsidR="00A844A5">
        <w:t xml:space="preserve"> Jeff Davis</w:t>
      </w:r>
      <w:r w:rsidR="00221352">
        <w:t>.</w:t>
      </w:r>
      <w:r w:rsidR="00A844A5">
        <w:t xml:space="preserve"> </w:t>
      </w:r>
    </w:p>
    <w:p w14:paraId="3B65914E" w14:textId="41A9C5DF" w:rsidR="001A36CC" w:rsidRDefault="00221352">
      <w:r>
        <w:rPr>
          <w:b/>
          <w:bCs/>
        </w:rPr>
        <w:t>Weird Washington: Washington’s Local Legends and Best Kept Secrets</w:t>
      </w:r>
      <w:r w:rsidR="00A844A5">
        <w:t xml:space="preserve"> </w:t>
      </w:r>
      <w:r w:rsidR="007B357D">
        <w:t xml:space="preserve">will explore </w:t>
      </w:r>
      <w:r>
        <w:t>regional legends and Pacific Northwest oddities of Washington State.</w:t>
      </w:r>
      <w:r w:rsidR="007B357D">
        <w:t xml:space="preserve"> This special event is part of the History on Tap series at the Kiggins Theatre and will take place on </w:t>
      </w:r>
      <w:r w:rsidR="009277BF">
        <w:t>Thursday</w:t>
      </w:r>
      <w:r w:rsidR="007B357D">
        <w:t xml:space="preserve">, </w:t>
      </w:r>
      <w:r>
        <w:t>October</w:t>
      </w:r>
      <w:r w:rsidR="007B357D">
        <w:t xml:space="preserve"> 1</w:t>
      </w:r>
      <w:r>
        <w:t>7</w:t>
      </w:r>
      <w:r w:rsidR="007B357D">
        <w:t>, 2024, at 7:00 pm</w:t>
      </w:r>
      <w:r w:rsidR="009277BF">
        <w:t>, doors open at 6:00 pm</w:t>
      </w:r>
      <w:r w:rsidR="007B357D">
        <w:t>.</w:t>
      </w:r>
    </w:p>
    <w:p w14:paraId="65372BAA" w14:textId="186FF532" w:rsidR="001A36CC" w:rsidRDefault="009277BF">
      <w:r>
        <w:t>H</w:t>
      </w:r>
      <w:r w:rsidR="00221352">
        <w:t xml:space="preserve">istorian and author, Jeff Davis, </w:t>
      </w:r>
      <w:r>
        <w:t>guide the audience through</w:t>
      </w:r>
      <w:r w:rsidR="00E71567">
        <w:t xml:space="preserve"> Washington’s cryptids, supernatural occurrences, UFO sightings, and colorful characters.</w:t>
      </w:r>
      <w:r w:rsidR="00221352">
        <w:t xml:space="preserve"> </w:t>
      </w:r>
    </w:p>
    <w:p w14:paraId="7376E676" w14:textId="501A60A1" w:rsidR="001A36CC" w:rsidRDefault="007B357D">
      <w:r>
        <w:t>Before the main event, see if you can figure out which tidbits of history are true and which ones are fake in our segment, "One History and A Lie." Also, watch as contestants battle for the title of “King (or Queen) of Trivia” during Clark County Trivia.</w:t>
      </w:r>
    </w:p>
    <w:p w14:paraId="33744098" w14:textId="4936C19C" w:rsidR="001A36CC" w:rsidRDefault="007B357D">
      <w:r>
        <w:t xml:space="preserve">Admission to History on Tap is </w:t>
      </w:r>
      <w:r w:rsidR="009277BF">
        <w:t xml:space="preserve">free for CCHM Members and </w:t>
      </w:r>
      <w:r>
        <w:t>$5 in advance</w:t>
      </w:r>
      <w:r w:rsidR="009277BF">
        <w:t xml:space="preserve"> for the </w:t>
      </w:r>
      <w:proofErr w:type="gramStart"/>
      <w:r w:rsidR="009277BF">
        <w:t>general public</w:t>
      </w:r>
      <w:proofErr w:type="gramEnd"/>
      <w:r>
        <w:t>. Day of admission is $10</w:t>
      </w:r>
      <w:r w:rsidR="009277BF">
        <w:t xml:space="preserve"> for the public</w:t>
      </w:r>
      <w:r>
        <w:t xml:space="preserve">. Purchase your tickets at the Kiggins Theatre Box Office or online at </w:t>
      </w:r>
      <w:hyperlink r:id="rId6" w:history="1">
        <w:r w:rsidRPr="00990610">
          <w:rPr>
            <w:rStyle w:val="Hyperlink"/>
          </w:rPr>
          <w:t>kigginstheatre.com</w:t>
        </w:r>
      </w:hyperlink>
      <w:r>
        <w:t>.</w:t>
      </w:r>
    </w:p>
    <w:p w14:paraId="0DDEC749" w14:textId="6B27D6D0" w:rsidR="001A36CC" w:rsidRDefault="007B357D">
      <w:r>
        <w:t xml:space="preserve">The 2024 History on Tap season is presented by Vancouver’s Downtown Association. This month’s program is sponsored by </w:t>
      </w:r>
      <w:r w:rsidR="009277BF">
        <w:t>Heritage Bank and Silver Keys Media</w:t>
      </w:r>
      <w:r>
        <w:t xml:space="preserve">. Program support provided by Versa Events. </w:t>
      </w:r>
    </w:p>
    <w:p w14:paraId="368FFA9C" w14:textId="77777777" w:rsidR="001A36CC" w:rsidRDefault="007B357D">
      <w:pPr>
        <w:rPr>
          <w:b/>
          <w:bCs/>
        </w:rPr>
      </w:pPr>
      <w:r>
        <w:rPr>
          <w:b/>
          <w:bCs/>
        </w:rPr>
        <w:t>About the Clark County Historical Museum</w:t>
      </w:r>
    </w:p>
    <w:p w14:paraId="4C8E0A43" w14:textId="77777777" w:rsidR="001A36CC" w:rsidRDefault="007B357D">
      <w:r>
        <w:t xml:space="preserve">The Clark County Historical Museum is a non-profit organization dedicated to collecting, preserving, and interpreting the history of Clark County, Washington. The museum offers a variety of exhibits, programs, and events throughout the year. For more information, contact us at </w:t>
      </w:r>
      <w:hyperlink r:id="rId7">
        <w:r>
          <w:rPr>
            <w:rStyle w:val="InternetLink"/>
          </w:rPr>
          <w:t>outreach@cchmuseum.org</w:t>
        </w:r>
      </w:hyperlink>
      <w:r>
        <w:t>, visit the museum’s website at cchmuseum.org, or call (360) 993-5679.</w:t>
      </w:r>
    </w:p>
    <w:p w14:paraId="002C9325" w14:textId="001A3B3D" w:rsidR="001A36CC" w:rsidRDefault="007B357D">
      <w:pPr>
        <w:rPr>
          <w:b/>
          <w:bCs/>
        </w:rPr>
      </w:pPr>
      <w:r>
        <w:rPr>
          <w:b/>
          <w:bCs/>
        </w:rPr>
        <w:t xml:space="preserve">About </w:t>
      </w:r>
      <w:r w:rsidR="00E71567">
        <w:rPr>
          <w:b/>
          <w:bCs/>
        </w:rPr>
        <w:t>Jeff Davis</w:t>
      </w:r>
    </w:p>
    <w:p w14:paraId="28BDDA87" w14:textId="39609767" w:rsidR="00E71567" w:rsidRDefault="00E71567">
      <w:r>
        <w:t>Author of more than a dozen books on archaeology, history, and the paranormal, Jeff Davis is a resident of Vancouver, and has appeared on many paranormal media programs, including Ghost Adventure</w:t>
      </w:r>
      <w:r w:rsidR="0048009A">
        <w:t>s</w:t>
      </w:r>
      <w:r>
        <w:t>, The Dead Files, and Alaska</w:t>
      </w:r>
      <w:r w:rsidR="0048009A">
        <w:t>n</w:t>
      </w:r>
      <w:r>
        <w:t xml:space="preserve"> Killer Bigfoot.</w:t>
      </w:r>
      <w:r w:rsidR="00AF573D">
        <w:t xml:space="preserve"> More information about Jeff can be found at: </w:t>
      </w:r>
      <w:hyperlink r:id="rId8" w:tgtFrame="_blank" w:history="1">
        <w:r w:rsidR="00AF573D">
          <w:rPr>
            <w:rStyle w:val="Hyperlink"/>
            <w:rFonts w:ascii="Arial" w:hAnsi="Arial" w:cs="Arial"/>
            <w:color w:val="1155CC"/>
            <w:shd w:val="clear" w:color="auto" w:fill="FFFFFF"/>
          </w:rPr>
          <w:t>https://jeffdavisghostguy.com/</w:t>
        </w:r>
      </w:hyperlink>
    </w:p>
    <w:p w14:paraId="5FC16C13" w14:textId="77777777" w:rsidR="001A36CC" w:rsidRDefault="007B357D">
      <w:pPr>
        <w:rPr>
          <w:b/>
          <w:bCs/>
        </w:rPr>
      </w:pPr>
      <w:r>
        <w:rPr>
          <w:b/>
          <w:bCs/>
        </w:rPr>
        <w:t>About History on Tap</w:t>
      </w:r>
    </w:p>
    <w:p w14:paraId="1A5C0BF7" w14:textId="573FD503" w:rsidR="001A36CC" w:rsidRDefault="007B357D">
      <w:r>
        <w:t xml:space="preserve">History on Tap is a series of casual talks built on the premise that history didn’t end on some dusty date on the </w:t>
      </w:r>
      <w:r w:rsidR="006A2341">
        <w:t>calendar but</w:t>
      </w:r>
      <w:r>
        <w:t xml:space="preserve"> is a dynamic story where every person is an active participant. This amusing, informative, and interactive program returns for a sixth season of bringing together two of the world’s favorite things</w:t>
      </w:r>
      <w:r w:rsidR="004501E4">
        <w:t xml:space="preserve"> – history and beer –</w:t>
      </w:r>
      <w:r>
        <w:t xml:space="preserve"> in one of Clark County’s most treasured venues, Kiggins Theatre.</w:t>
      </w:r>
    </w:p>
    <w:p w14:paraId="5843CE42" w14:textId="77777777" w:rsidR="001A36CC" w:rsidRDefault="007B357D">
      <w:pPr>
        <w:jc w:val="center"/>
      </w:pPr>
      <w:r>
        <w:t>######</w:t>
      </w:r>
    </w:p>
    <w:sectPr w:rsidR="001A36CC" w:rsidSect="00AA70F5">
      <w:headerReference w:type="default" r:id="rId9"/>
      <w:footerReference w:type="default" r:id="rId10"/>
      <w:headerReference w:type="first" r:id="rId11"/>
      <w:pgSz w:w="12240" w:h="15840"/>
      <w:pgMar w:top="990" w:right="1170" w:bottom="1080" w:left="1440" w:header="450" w:footer="68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9CF03" w14:textId="77777777" w:rsidR="007B357D" w:rsidRDefault="007B357D">
      <w:pPr>
        <w:spacing w:after="0" w:line="240" w:lineRule="auto"/>
      </w:pPr>
      <w:r>
        <w:separator/>
      </w:r>
    </w:p>
  </w:endnote>
  <w:endnote w:type="continuationSeparator" w:id="0">
    <w:p w14:paraId="2CC15259" w14:textId="77777777" w:rsidR="007B357D" w:rsidRDefault="007B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E601F" w14:textId="77777777" w:rsidR="001A36CC" w:rsidRDefault="007B357D">
    <w:pPr>
      <w:pStyle w:val="Footer"/>
      <w:jc w:val="center"/>
    </w:pPr>
    <w:r>
      <w:rPr>
        <w:i/>
        <w:sz w:val="18"/>
        <w:szCs w:val="18"/>
      </w:rPr>
      <w:t xml:space="preserve">CCHM | 1511 Main St, Vancouver, WA 98660 | 360-993-5679 | </w:t>
    </w:r>
    <w:hyperlink r:id="rId1">
      <w:r>
        <w:rPr>
          <w:rStyle w:val="InternetLink"/>
          <w:i/>
          <w:sz w:val="18"/>
          <w:szCs w:val="18"/>
        </w:rPr>
        <w:t>outreach@cchmuseum.org</w:t>
      </w:r>
    </w:hyperlink>
    <w:r>
      <w:rPr>
        <w:i/>
        <w:sz w:val="18"/>
        <w:szCs w:val="18"/>
      </w:rPr>
      <w:t xml:space="preserve"> | www.cchmuseum.org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B7FB2" w14:textId="77777777" w:rsidR="007B357D" w:rsidRDefault="007B357D">
      <w:pPr>
        <w:spacing w:after="0" w:line="240" w:lineRule="auto"/>
      </w:pPr>
      <w:r>
        <w:separator/>
      </w:r>
    </w:p>
  </w:footnote>
  <w:footnote w:type="continuationSeparator" w:id="0">
    <w:p w14:paraId="4EF6CCC5" w14:textId="77777777" w:rsidR="007B357D" w:rsidRDefault="007B3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29AF4" w14:textId="52485DC6" w:rsidR="001A36CC" w:rsidRDefault="001A36CC">
    <w:pPr>
      <w:spacing w:after="0" w:line="240" w:lineRule="auto"/>
      <w:ind w:right="-90"/>
      <w:rPr>
        <w:rFonts w:eastAsia="Times New Roman" w:cs="Times New Roman"/>
        <w:b/>
        <w:color w:val="000000" w:themeColor="text1"/>
        <w:sz w:val="44"/>
        <w:szCs w:val="44"/>
      </w:rPr>
    </w:pPr>
  </w:p>
  <w:p w14:paraId="7F0F5BE0" w14:textId="3AEBBCBD" w:rsidR="001A36CC" w:rsidRDefault="001A36CC">
    <w:pPr>
      <w:spacing w:after="0" w:line="240" w:lineRule="auto"/>
      <w:ind w:right="-90"/>
      <w:rPr>
        <w:rFonts w:eastAsia="Times New Roman" w:cs="Times New Roman"/>
        <w:b/>
        <w:color w:val="000000" w:themeColor="text1"/>
        <w:sz w:val="44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8FAB8" w14:textId="046E70CF" w:rsidR="00AA70F5" w:rsidRDefault="00AA70F5" w:rsidP="00AA70F5">
    <w:pPr>
      <w:spacing w:after="0" w:line="240" w:lineRule="auto"/>
      <w:ind w:right="-90"/>
      <w:rPr>
        <w:rFonts w:eastAsia="Times New Roman" w:cs="Times New Roman"/>
        <w:b/>
        <w:color w:val="000000" w:themeColor="text1"/>
        <w:sz w:val="44"/>
        <w:szCs w:val="44"/>
      </w:rPr>
    </w:pPr>
    <w:r>
      <w:rPr>
        <w:rFonts w:eastAsia="Times New Roman" w:cs="Times New Roman"/>
        <w:b/>
        <w:noProof/>
        <w:color w:val="000000" w:themeColor="text1"/>
        <w:sz w:val="44"/>
        <w:szCs w:val="44"/>
      </w:rPr>
      <w:drawing>
        <wp:anchor distT="0" distB="0" distL="114300" distR="120650" simplePos="0" relativeHeight="251659264" behindDoc="1" locked="0" layoutInCell="1" allowOverlap="1" wp14:anchorId="32703D47" wp14:editId="1BEA6D2C">
          <wp:simplePos x="0" y="0"/>
          <wp:positionH relativeFrom="margin">
            <wp:posOffset>5029200</wp:posOffset>
          </wp:positionH>
          <wp:positionV relativeFrom="paragraph">
            <wp:posOffset>9525</wp:posOffset>
          </wp:positionV>
          <wp:extent cx="1117600" cy="866140"/>
          <wp:effectExtent l="0" t="0" r="6350" b="0"/>
          <wp:wrapTight wrapText="bothSides">
            <wp:wrapPolygon edited="0">
              <wp:start x="0" y="0"/>
              <wp:lineTo x="0" y="20903"/>
              <wp:lineTo x="21355" y="20903"/>
              <wp:lineTo x="21355" y="0"/>
              <wp:lineTo x="0" y="0"/>
            </wp:wrapPolygon>
          </wp:wrapTight>
          <wp:docPr id="1" name="Picture 3" descr="A logo for a historical museu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logo for a historical museu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color w:val="000000" w:themeColor="text1"/>
        <w:sz w:val="44"/>
        <w:szCs w:val="44"/>
      </w:rPr>
      <w:t xml:space="preserve">For Immediate Release                        </w:t>
    </w:r>
    <w:r>
      <w:rPr>
        <w:rFonts w:eastAsia="Times New Roman" w:cs="Times New Roman"/>
        <w:i/>
        <w:color w:val="000000" w:themeColor="text1"/>
        <w:sz w:val="20"/>
        <w:szCs w:val="20"/>
      </w:rPr>
      <w:t xml:space="preserve"> </w:t>
    </w:r>
    <w:r>
      <w:rPr>
        <w:rFonts w:eastAsia="Times New Roman" w:cs="Times New Roman"/>
        <w:b/>
        <w:color w:val="000000" w:themeColor="text1"/>
        <w:sz w:val="44"/>
        <w:szCs w:val="44"/>
      </w:rPr>
      <w:br/>
    </w:r>
    <w:r w:rsidR="00A844A5">
      <w:rPr>
        <w:rFonts w:eastAsia="Times New Roman" w:cs="Times New Roman"/>
        <w:color w:val="000000" w:themeColor="text1"/>
        <w:sz w:val="24"/>
        <w:szCs w:val="24"/>
      </w:rPr>
      <w:t>September</w:t>
    </w:r>
    <w:r w:rsidR="003D083F">
      <w:rPr>
        <w:rFonts w:eastAsia="Times New Roman" w:cs="Times New Roman"/>
        <w:color w:val="000000" w:themeColor="text1"/>
        <w:sz w:val="24"/>
        <w:szCs w:val="24"/>
      </w:rPr>
      <w:t xml:space="preserve"> </w:t>
    </w:r>
    <w:r w:rsidR="00A844A5">
      <w:rPr>
        <w:rFonts w:eastAsia="Times New Roman" w:cs="Times New Roman"/>
        <w:color w:val="000000" w:themeColor="text1"/>
        <w:sz w:val="24"/>
        <w:szCs w:val="24"/>
      </w:rPr>
      <w:t>1</w:t>
    </w:r>
    <w:r w:rsidR="003D083F">
      <w:rPr>
        <w:rFonts w:eastAsia="Times New Roman" w:cs="Times New Roman"/>
        <w:color w:val="000000" w:themeColor="text1"/>
        <w:sz w:val="24"/>
        <w:szCs w:val="24"/>
      </w:rPr>
      <w:t>2</w:t>
    </w:r>
    <w:r>
      <w:rPr>
        <w:rFonts w:eastAsia="Times New Roman" w:cs="Times New Roman"/>
        <w:color w:val="000000" w:themeColor="text1"/>
        <w:sz w:val="24"/>
        <w:szCs w:val="24"/>
      </w:rPr>
      <w:t>, 2024</w:t>
    </w:r>
  </w:p>
  <w:p w14:paraId="70DEDA23" w14:textId="77777777" w:rsidR="00AA70F5" w:rsidRDefault="00AA70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CC"/>
    <w:rsid w:val="001A36CC"/>
    <w:rsid w:val="001B190E"/>
    <w:rsid w:val="00221352"/>
    <w:rsid w:val="003B366C"/>
    <w:rsid w:val="003D083F"/>
    <w:rsid w:val="004501E4"/>
    <w:rsid w:val="0048009A"/>
    <w:rsid w:val="005F48B3"/>
    <w:rsid w:val="006A2341"/>
    <w:rsid w:val="006B34F8"/>
    <w:rsid w:val="007720FF"/>
    <w:rsid w:val="007B357D"/>
    <w:rsid w:val="008B1D81"/>
    <w:rsid w:val="0091723B"/>
    <w:rsid w:val="009277BF"/>
    <w:rsid w:val="00990610"/>
    <w:rsid w:val="009C5F1B"/>
    <w:rsid w:val="00A844A5"/>
    <w:rsid w:val="00AA70F5"/>
    <w:rsid w:val="00AF573D"/>
    <w:rsid w:val="00D40B24"/>
    <w:rsid w:val="00E71567"/>
    <w:rsid w:val="00E957E9"/>
    <w:rsid w:val="00E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DFFDD5"/>
  <w15:docId w15:val="{5A7ABC95-290B-4B5E-BD34-073F6EE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D7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C5360"/>
  </w:style>
  <w:style w:type="character" w:customStyle="1" w:styleId="FooterChar">
    <w:name w:val="Footer Char"/>
    <w:basedOn w:val="DefaultParagraphFont"/>
    <w:link w:val="Footer"/>
    <w:uiPriority w:val="99"/>
    <w:qFormat/>
    <w:rsid w:val="00EC5360"/>
  </w:style>
  <w:style w:type="character" w:customStyle="1" w:styleId="InternetLink">
    <w:name w:val="Internet Link"/>
    <w:basedOn w:val="DefaultParagraphFont"/>
    <w:uiPriority w:val="99"/>
    <w:unhideWhenUsed/>
    <w:rsid w:val="00EC536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F790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F790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F7902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F790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E5B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D352F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EC536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C5360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2F790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2F79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F79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C3D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A2341"/>
  </w:style>
  <w:style w:type="character" w:styleId="Hyperlink">
    <w:name w:val="Hyperlink"/>
    <w:basedOn w:val="DefaultParagraphFont"/>
    <w:uiPriority w:val="99"/>
    <w:unhideWhenUsed/>
    <w:rsid w:val="009906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7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ffdavisghostguy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utreach@cchmuseum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gginstheatre.com/checkout/showing/history-on-tap---timeless-elegance/1048828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treach@cchmuseum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CCHM Outreach</dc:creator>
  <dc:description/>
  <cp:lastModifiedBy>CCHM Outreach</cp:lastModifiedBy>
  <cp:revision>5</cp:revision>
  <cp:lastPrinted>2024-03-28T21:49:00Z</cp:lastPrinted>
  <dcterms:created xsi:type="dcterms:W3CDTF">2024-07-16T18:19:00Z</dcterms:created>
  <dcterms:modified xsi:type="dcterms:W3CDTF">2024-07-23T15:55:00Z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