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786B3" w14:textId="0213F373" w:rsidR="00AC2E2E" w:rsidRDefault="0011222F">
      <w:r>
        <w:t>Multiple patients transported to St Johns Medical Center after a rollover collision in the 9500 Block of State Route 4.</w:t>
      </w:r>
    </w:p>
    <w:p w14:paraId="11EE115B" w14:textId="77777777" w:rsidR="0011222F" w:rsidRDefault="0011222F"/>
    <w:p w14:paraId="642536F6" w14:textId="3A4B92E4" w:rsidR="0011222F" w:rsidRDefault="0011222F">
      <w:r>
        <w:t>November 17, 2024</w:t>
      </w:r>
    </w:p>
    <w:p w14:paraId="7306D265" w14:textId="77777777" w:rsidR="0011222F" w:rsidRDefault="0011222F"/>
    <w:p w14:paraId="27AD7AC7" w14:textId="186C7D95" w:rsidR="0011222F" w:rsidRDefault="0011222F">
      <w:r>
        <w:t xml:space="preserve">At 0454 hours Cowlitz 2 Fire &amp; Rescue was dispatched for an injury accident in the 9500 Block of State Route 4. </w:t>
      </w:r>
    </w:p>
    <w:p w14:paraId="3313D3D6" w14:textId="77777777" w:rsidR="0011222F" w:rsidRDefault="0011222F"/>
    <w:p w14:paraId="4B334367" w14:textId="25518543" w:rsidR="0011222F" w:rsidRDefault="0011222F">
      <w:r>
        <w:t xml:space="preserve">911 dispatchers received multiple calls about the accident advising it was a rolled over vehicle with 6 patients. The responding Battalion Chief requested additional ambulances and fire engines to assist with patient care. Mutual aid was provided by Longview Fire Department. A </w:t>
      </w:r>
      <w:proofErr w:type="spellStart"/>
      <w:r>
        <w:t>lifeFlight</w:t>
      </w:r>
      <w:proofErr w:type="spellEnd"/>
      <w:r>
        <w:t xml:space="preserve"> helicopter was placed on standby at the Kelso Airport for potential transport to hospitals in Vancouver and Portland. The first Cowlitz 2 unit to arrive advised of a rolled over vehicle blocking the roadway with a total of 6 occupants, two of the patients were deemed critical with one of those being ejected from the vehicle in the rollover. 4 patients were able to walk or stand and had less severe injuries. 5 patients were transported from the scene to St Johns medical center and one was taken by Washington State Patrol to St Johns Medical Center for evaluation. </w:t>
      </w:r>
    </w:p>
    <w:p w14:paraId="0A10F534" w14:textId="77777777" w:rsidR="0011222F" w:rsidRDefault="0011222F"/>
    <w:p w14:paraId="35607494" w14:textId="3E2BEF52" w:rsidR="0011222F" w:rsidRDefault="0011222F">
      <w:r>
        <w:t xml:space="preserve">In total, Cowlitz 2 Fire &amp; Rescue and Longview Fire Department sent 5 ALS ambulances, 3 ALS engine and ladder crews, 1 Battalion Chief and one Chief Officer. </w:t>
      </w:r>
    </w:p>
    <w:p w14:paraId="30342A1C" w14:textId="77777777" w:rsidR="00C6584A" w:rsidRDefault="00C6584A"/>
    <w:p w14:paraId="262C46BC" w14:textId="4E462D86" w:rsidR="00C6584A" w:rsidRDefault="00C6584A">
      <w:r w:rsidRPr="00C6584A"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 wp14:anchorId="754D4AF6" wp14:editId="3141C50A">
            <wp:extent cx="4572000" cy="6096000"/>
            <wp:effectExtent l="0" t="0" r="0" b="0"/>
            <wp:docPr id="4" name="950E35EA-694D-4A00-8479-ACC9D6747919" descr="IMG_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0E35EA-694D-4A00-8479-ACC9D6747919" descr="IMG_232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F286" w14:textId="77777777" w:rsidR="00C6584A" w:rsidRDefault="00C6584A"/>
    <w:p w14:paraId="1A32DCD5" w14:textId="482D8B8D" w:rsidR="00C6584A" w:rsidRDefault="00C6584A">
      <w:r>
        <w:rPr>
          <w:noProof/>
        </w:rPr>
        <w:lastRenderedPageBreak/>
        <w:drawing>
          <wp:inline distT="0" distB="0" distL="0" distR="0" wp14:anchorId="5CDD4ADC" wp14:editId="115D6D0F">
            <wp:extent cx="4580890" cy="6104890"/>
            <wp:effectExtent l="0" t="0" r="0" b="0"/>
            <wp:docPr id="1746639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10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2F"/>
    <w:rsid w:val="0011222F"/>
    <w:rsid w:val="00411E7D"/>
    <w:rsid w:val="00AC2E2E"/>
    <w:rsid w:val="00C6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F5B197"/>
  <w15:chartTrackingRefBased/>
  <w15:docId w15:val="{DF97A341-D499-4B7A-9C0F-72222FCF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950E35EA-694D-4A00-8479-ACC9D67479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Tone</dc:creator>
  <cp:keywords/>
  <dc:description/>
  <cp:lastModifiedBy>Joe Tone</cp:lastModifiedBy>
  <cp:revision>1</cp:revision>
  <dcterms:created xsi:type="dcterms:W3CDTF">2024-11-17T15:20:00Z</dcterms:created>
  <dcterms:modified xsi:type="dcterms:W3CDTF">2024-11-17T15:32:00Z</dcterms:modified>
</cp:coreProperties>
</file>